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DF542F" w14:textId="77777777" w:rsidR="00A708EF" w:rsidRDefault="00A708EF"/>
    <w:p w14:paraId="4B7523AE" w14:textId="77777777" w:rsidR="009271BA" w:rsidRDefault="009271BA" w:rsidP="009271BA">
      <w:pPr>
        <w:spacing w:after="0" w:line="240" w:lineRule="auto"/>
        <w:jc w:val="center"/>
        <w:rPr>
          <w:rFonts w:ascii="TH SarabunPSK" w:hAnsi="TH SarabunPSK" w:cs="TH SarabunPSK"/>
          <w:b/>
          <w:bCs/>
          <w:sz w:val="40"/>
          <w:szCs w:val="40"/>
        </w:rPr>
      </w:pPr>
      <w:r>
        <w:rPr>
          <w:rFonts w:ascii="TH SarabunPSK" w:hAnsi="TH SarabunPSK" w:cs="TH SarabunPSK"/>
          <w:b/>
          <w:bCs/>
          <w:sz w:val="40"/>
          <w:szCs w:val="40"/>
          <w:cs/>
        </w:rPr>
        <w:t>ผลการปฏิบัติงานสืบสวน</w:t>
      </w:r>
    </w:p>
    <w:p w14:paraId="67E6A3F9" w14:textId="77777777" w:rsidR="009271BA" w:rsidRDefault="009271BA" w:rsidP="009271BA">
      <w:pPr>
        <w:spacing w:after="0" w:line="240" w:lineRule="auto"/>
        <w:jc w:val="center"/>
        <w:rPr>
          <w:rFonts w:ascii="TH SarabunPSK" w:hAnsi="TH SarabunPSK" w:cs="TH SarabunPSK"/>
          <w:b/>
          <w:bCs/>
          <w:sz w:val="40"/>
          <w:szCs w:val="40"/>
        </w:rPr>
      </w:pPr>
      <w:r>
        <w:rPr>
          <w:rFonts w:ascii="TH SarabunPSK" w:hAnsi="TH SarabunPSK" w:cs="TH SarabunPSK"/>
          <w:b/>
          <w:bCs/>
          <w:sz w:val="40"/>
          <w:szCs w:val="40"/>
          <w:cs/>
        </w:rPr>
        <w:t>สภ.ทุ่งตะโก</w:t>
      </w:r>
    </w:p>
    <w:p w14:paraId="162D7887" w14:textId="53F36B7F" w:rsidR="009271BA" w:rsidRDefault="009271BA" w:rsidP="009271BA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 xml:space="preserve">วันที่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4 เมษายน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 xml:space="preserve"> พ.ศ. 2569</w:t>
      </w:r>
    </w:p>
    <w:p w14:paraId="69758A30" w14:textId="77777777" w:rsidR="009271BA" w:rsidRDefault="009271BA" w:rsidP="009271BA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ได้ร่วมกันจับกุมตัว</w:t>
      </w:r>
    </w:p>
    <w:p w14:paraId="5D4347A6" w14:textId="7EB4D705" w:rsidR="009271BA" w:rsidRDefault="009271BA" w:rsidP="009271BA">
      <w:pPr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น.ส.สุชาดา อินทร์ปรางค์ </w:t>
      </w:r>
      <w:r>
        <w:rPr>
          <w:rFonts w:ascii="TH SarabunPSK" w:hAnsi="TH SarabunPSK" w:cs="TH SarabunPSK"/>
          <w:sz w:val="32"/>
          <w:szCs w:val="32"/>
          <w:cs/>
        </w:rPr>
        <w:t xml:space="preserve">อายุ </w:t>
      </w:r>
      <w:r>
        <w:rPr>
          <w:rFonts w:ascii="TH SarabunPSK" w:hAnsi="TH SarabunPSK" w:cs="TH SarabunPSK" w:hint="cs"/>
          <w:sz w:val="32"/>
          <w:szCs w:val="32"/>
          <w:cs/>
        </w:rPr>
        <w:t>32</w:t>
      </w:r>
      <w:r>
        <w:rPr>
          <w:rFonts w:ascii="TH SarabunPSK" w:hAnsi="TH SarabunPSK" w:cs="TH SarabunPSK"/>
          <w:sz w:val="32"/>
          <w:szCs w:val="32"/>
          <w:cs/>
        </w:rPr>
        <w:t xml:space="preserve"> ปี สัญชาติ ไทย ที่อยู่ </w:t>
      </w:r>
      <w:r>
        <w:rPr>
          <w:rFonts w:ascii="TH SarabunPSK" w:hAnsi="TH SarabunPSK" w:cs="TH SarabunPSK" w:hint="cs"/>
          <w:sz w:val="32"/>
          <w:szCs w:val="32"/>
          <w:cs/>
        </w:rPr>
        <w:t>167</w:t>
      </w:r>
      <w:r>
        <w:rPr>
          <w:rFonts w:ascii="TH SarabunPSK" w:hAnsi="TH SarabunPSK" w:cs="TH SarabunPSK"/>
          <w:sz w:val="32"/>
          <w:szCs w:val="32"/>
          <w:cs/>
        </w:rPr>
        <w:t xml:space="preserve"> ม.</w:t>
      </w:r>
      <w:r>
        <w:rPr>
          <w:rFonts w:ascii="TH SarabunPSK" w:hAnsi="TH SarabunPSK" w:cs="TH SarabunPSK" w:hint="cs"/>
          <w:sz w:val="32"/>
          <w:szCs w:val="32"/>
          <w:cs/>
        </w:rPr>
        <w:t>11</w:t>
      </w:r>
      <w:r>
        <w:rPr>
          <w:rFonts w:ascii="TH SarabunPSK" w:hAnsi="TH SarabunPSK" w:cs="TH SarabunPSK"/>
          <w:sz w:val="32"/>
          <w:szCs w:val="32"/>
          <w:cs/>
        </w:rPr>
        <w:t xml:space="preserve"> ต.</w:t>
      </w:r>
      <w:r>
        <w:rPr>
          <w:rFonts w:ascii="TH SarabunPSK" w:hAnsi="TH SarabunPSK" w:cs="TH SarabunPSK" w:hint="cs"/>
          <w:sz w:val="32"/>
          <w:szCs w:val="32"/>
          <w:cs/>
        </w:rPr>
        <w:t>คลองพา</w:t>
      </w:r>
      <w:r>
        <w:rPr>
          <w:rFonts w:ascii="TH SarabunPSK" w:hAnsi="TH SarabunPSK" w:cs="TH SarabunPSK"/>
          <w:sz w:val="32"/>
          <w:szCs w:val="32"/>
          <w:cs/>
        </w:rPr>
        <w:t xml:space="preserve"> อ.</w:t>
      </w:r>
      <w:r>
        <w:rPr>
          <w:rFonts w:ascii="TH SarabunPSK" w:hAnsi="TH SarabunPSK" w:cs="TH SarabunPSK" w:hint="cs"/>
          <w:sz w:val="32"/>
          <w:szCs w:val="32"/>
          <w:cs/>
        </w:rPr>
        <w:t>ท่าชนะ</w:t>
      </w:r>
      <w:r>
        <w:rPr>
          <w:rFonts w:ascii="TH SarabunPSK" w:hAnsi="TH SarabunPSK" w:cs="TH SarabunPSK"/>
          <w:sz w:val="32"/>
          <w:szCs w:val="32"/>
          <w:cs/>
        </w:rPr>
        <w:t xml:space="preserve"> จ.</w:t>
      </w:r>
      <w:r>
        <w:rPr>
          <w:rFonts w:ascii="TH SarabunPSK" w:hAnsi="TH SarabunPSK" w:cs="TH SarabunPSK" w:hint="cs"/>
          <w:sz w:val="32"/>
          <w:szCs w:val="32"/>
          <w:cs/>
        </w:rPr>
        <w:t>สุราษฎร์ธานี</w:t>
      </w:r>
      <w:r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14:paraId="7920A0F0" w14:textId="48F58B44" w:rsidR="009271BA" w:rsidRDefault="009271BA" w:rsidP="009271BA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หมายเลขประจำตัวประชาชน </w:t>
      </w:r>
      <w:r>
        <w:rPr>
          <w:rFonts w:ascii="TH SarabunPSK" w:hAnsi="TH SarabunPSK" w:cs="TH SarabunPSK" w:hint="cs"/>
          <w:sz w:val="32"/>
          <w:szCs w:val="32"/>
          <w:cs/>
        </w:rPr>
        <w:t>1-8407-00062-30-1</w:t>
      </w:r>
    </w:p>
    <w:p w14:paraId="73CB1E21" w14:textId="77777777" w:rsidR="009271BA" w:rsidRDefault="009271BA" w:rsidP="009271BA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 xml:space="preserve">ซึงต้องหากระทำความผิดฐาน  </w:t>
      </w:r>
    </w:p>
    <w:p w14:paraId="524FDD6F" w14:textId="064A9FBE" w:rsidR="009271BA" w:rsidRDefault="009271BA" w:rsidP="009271BA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  <w:t>“</w:t>
      </w:r>
      <w:r>
        <w:rPr>
          <w:rFonts w:ascii="TH SarabunPSK" w:hAnsi="TH SarabunPSK" w:cs="TH SarabunPSK" w:hint="cs"/>
          <w:sz w:val="32"/>
          <w:szCs w:val="32"/>
          <w:cs/>
        </w:rPr>
        <w:t>ร่วมกันหรือสนับสนุนการกระทำความผิดฐานฉ้อโกงประชาชน และโดยทุจริต หรือโดยหลอกลวง นำเข้าสู่ระบบคอมพิวเตอร์ ซึ่งข้อมูลคอมพิวเตอร์ปลอมไม่ว่าทั้งหมดหรือบางส่วน โดยประการที่น่าจะเกิดความเสียหายแก่ผู้อื่นหรือประชาชน</w:t>
      </w:r>
      <w:r>
        <w:rPr>
          <w:rFonts w:ascii="TH SarabunPSK" w:hAnsi="TH SarabunPSK" w:cs="TH SarabunPSK"/>
          <w:sz w:val="32"/>
          <w:szCs w:val="32"/>
          <w:cs/>
        </w:rPr>
        <w:t xml:space="preserve">” </w:t>
      </w:r>
    </w:p>
    <w:p w14:paraId="5CEED87E" w14:textId="00EBEE19" w:rsidR="009271BA" w:rsidRDefault="009271BA" w:rsidP="009271BA">
      <w:pPr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ตามหมายจับศาล</w:t>
      </w:r>
      <w:r>
        <w:rPr>
          <w:rFonts w:ascii="TH SarabunPSK" w:hAnsi="TH SarabunPSK" w:cs="TH SarabunPSK" w:hint="cs"/>
          <w:sz w:val="32"/>
          <w:szCs w:val="32"/>
          <w:cs/>
        </w:rPr>
        <w:t>อาญาธนบุรี</w:t>
      </w:r>
      <w:r>
        <w:rPr>
          <w:rFonts w:ascii="TH SarabunPSK" w:hAnsi="TH SarabunPSK" w:cs="TH SarabunPSK"/>
          <w:sz w:val="32"/>
          <w:szCs w:val="32"/>
          <w:cs/>
        </w:rPr>
        <w:t xml:space="preserve">ที่ </w:t>
      </w:r>
      <w:r>
        <w:rPr>
          <w:rFonts w:ascii="TH SarabunPSK" w:hAnsi="TH SarabunPSK" w:cs="TH SarabunPSK" w:hint="cs"/>
          <w:sz w:val="32"/>
          <w:szCs w:val="32"/>
          <w:cs/>
        </w:rPr>
        <w:t>190</w:t>
      </w:r>
      <w:r>
        <w:rPr>
          <w:rFonts w:ascii="TH SarabunPSK" w:hAnsi="TH SarabunPSK" w:cs="TH SarabunPSK"/>
          <w:sz w:val="32"/>
          <w:szCs w:val="32"/>
          <w:cs/>
        </w:rPr>
        <w:t xml:space="preserve">/2569 ลง </w:t>
      </w:r>
      <w:r>
        <w:rPr>
          <w:rFonts w:ascii="TH SarabunPSK" w:hAnsi="TH SarabunPSK" w:cs="TH SarabunPSK" w:hint="cs"/>
          <w:sz w:val="32"/>
          <w:szCs w:val="32"/>
          <w:cs/>
        </w:rPr>
        <w:t>11</w:t>
      </w:r>
      <w:r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ก.พ.</w:t>
      </w:r>
      <w:r>
        <w:rPr>
          <w:rFonts w:ascii="TH SarabunPSK" w:hAnsi="TH SarabunPSK" w:cs="TH SarabunPSK"/>
          <w:sz w:val="32"/>
          <w:szCs w:val="32"/>
          <w:cs/>
        </w:rPr>
        <w:t xml:space="preserve"> 2569</w:t>
      </w:r>
    </w:p>
    <w:p w14:paraId="51F44C90" w14:textId="77777777" w:rsidR="009271BA" w:rsidRDefault="009271BA" w:rsidP="009271BA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สถานที่จับกุม</w:t>
      </w:r>
    </w:p>
    <w:p w14:paraId="242A14A5" w14:textId="2567F45C" w:rsidR="009271BA" w:rsidRDefault="009271BA" w:rsidP="009271BA">
      <w:pPr>
        <w:spacing w:line="240" w:lineRule="auto"/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หน้าร้านขายยา ลานยา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ฟาร์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 xml:space="preserve">มาซี </w:t>
      </w:r>
      <w:r>
        <w:rPr>
          <w:rFonts w:ascii="TH SarabunPSK" w:hAnsi="TH SarabunPSK" w:cs="TH SarabunPSK"/>
          <w:sz w:val="32"/>
          <w:szCs w:val="32"/>
          <w:cs/>
        </w:rPr>
        <w:t>ม.</w:t>
      </w:r>
      <w:r>
        <w:rPr>
          <w:rFonts w:ascii="TH SarabunPSK" w:hAnsi="TH SarabunPSK" w:cs="TH SarabunPSK" w:hint="cs"/>
          <w:sz w:val="32"/>
          <w:szCs w:val="32"/>
          <w:cs/>
        </w:rPr>
        <w:t>6</w:t>
      </w:r>
      <w:r>
        <w:rPr>
          <w:rFonts w:ascii="TH SarabunPSK" w:hAnsi="TH SarabunPSK" w:cs="TH SarabunPSK"/>
          <w:sz w:val="32"/>
          <w:szCs w:val="32"/>
          <w:cs/>
        </w:rPr>
        <w:t xml:space="preserve"> ต.ทุ่งตะไคร อ.ทุ่งตะโก จ.ชุมพร</w:t>
      </w:r>
    </w:p>
    <w:p w14:paraId="080684A4" w14:textId="77777777" w:rsidR="009271BA" w:rsidRDefault="009271BA" w:rsidP="009271BA">
      <w:pPr>
        <w:pStyle w:val="NormalWeb"/>
        <w:jc w:val="center"/>
      </w:pPr>
      <w:r>
        <w:rPr>
          <w:noProof/>
        </w:rPr>
        <w:drawing>
          <wp:inline distT="0" distB="0" distL="0" distR="0" wp14:anchorId="7D1B3AFA" wp14:editId="6D4A3FD0">
            <wp:extent cx="4793456" cy="6391275"/>
            <wp:effectExtent l="0" t="0" r="762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0167" cy="64268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CF9C98" w14:textId="77777777" w:rsidR="009271BA" w:rsidRDefault="009271BA" w:rsidP="009271BA">
      <w:pPr>
        <w:jc w:val="center"/>
      </w:pPr>
    </w:p>
    <w:p w14:paraId="432EC90B" w14:textId="77777777" w:rsidR="00990380" w:rsidRDefault="00990380" w:rsidP="009271BA">
      <w:pPr>
        <w:spacing w:after="0" w:line="240" w:lineRule="auto"/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14:paraId="335DF2C4" w14:textId="7AC7199E" w:rsidR="009271BA" w:rsidRDefault="009271BA" w:rsidP="009271BA">
      <w:pPr>
        <w:spacing w:after="0" w:line="240" w:lineRule="auto"/>
        <w:jc w:val="center"/>
        <w:rPr>
          <w:rFonts w:ascii="TH SarabunPSK" w:hAnsi="TH SarabunPSK" w:cs="TH SarabunPSK"/>
          <w:b/>
          <w:bCs/>
          <w:sz w:val="40"/>
          <w:szCs w:val="40"/>
        </w:rPr>
      </w:pPr>
      <w:r>
        <w:rPr>
          <w:rFonts w:ascii="TH SarabunPSK" w:hAnsi="TH SarabunPSK" w:cs="TH SarabunPSK"/>
          <w:b/>
          <w:bCs/>
          <w:sz w:val="40"/>
          <w:szCs w:val="40"/>
          <w:cs/>
        </w:rPr>
        <w:t>ผลการปฏิบัติงานสืบสวน</w:t>
      </w:r>
    </w:p>
    <w:p w14:paraId="36370E23" w14:textId="77777777" w:rsidR="009271BA" w:rsidRDefault="009271BA" w:rsidP="009271BA">
      <w:pPr>
        <w:spacing w:after="0" w:line="240" w:lineRule="auto"/>
        <w:jc w:val="center"/>
        <w:rPr>
          <w:rFonts w:ascii="TH SarabunPSK" w:hAnsi="TH SarabunPSK" w:cs="TH SarabunPSK"/>
          <w:b/>
          <w:bCs/>
          <w:sz w:val="40"/>
          <w:szCs w:val="40"/>
        </w:rPr>
      </w:pPr>
      <w:r>
        <w:rPr>
          <w:rFonts w:ascii="TH SarabunPSK" w:hAnsi="TH SarabunPSK" w:cs="TH SarabunPSK"/>
          <w:b/>
          <w:bCs/>
          <w:sz w:val="40"/>
          <w:szCs w:val="40"/>
          <w:cs/>
        </w:rPr>
        <w:t>สภ.ทุ่งตะโก</w:t>
      </w:r>
    </w:p>
    <w:p w14:paraId="792632BF" w14:textId="77777777" w:rsidR="009271BA" w:rsidRDefault="009271BA" w:rsidP="009271BA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 xml:space="preserve">วันที่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4 เมษายน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 xml:space="preserve"> พ.ศ. 2569</w:t>
      </w:r>
    </w:p>
    <w:p w14:paraId="4975C804" w14:textId="77777777" w:rsidR="009271BA" w:rsidRDefault="009271BA" w:rsidP="009271BA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ได้ร่วมกันจับกุมตัว</w:t>
      </w:r>
    </w:p>
    <w:p w14:paraId="46871A65" w14:textId="0391AC54" w:rsidR="009271BA" w:rsidRDefault="009271BA" w:rsidP="009271BA">
      <w:pPr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นายวันชัย สุทธิประภา </w:t>
      </w:r>
      <w:r>
        <w:rPr>
          <w:rFonts w:ascii="TH SarabunPSK" w:hAnsi="TH SarabunPSK" w:cs="TH SarabunPSK"/>
          <w:sz w:val="32"/>
          <w:szCs w:val="32"/>
          <w:cs/>
        </w:rPr>
        <w:t xml:space="preserve">อายุ </w:t>
      </w:r>
      <w:r>
        <w:rPr>
          <w:rFonts w:ascii="TH SarabunPSK" w:hAnsi="TH SarabunPSK" w:cs="TH SarabunPSK" w:hint="cs"/>
          <w:sz w:val="32"/>
          <w:szCs w:val="32"/>
          <w:cs/>
        </w:rPr>
        <w:t>21</w:t>
      </w:r>
      <w:r>
        <w:rPr>
          <w:rFonts w:ascii="TH SarabunPSK" w:hAnsi="TH SarabunPSK" w:cs="TH SarabunPSK"/>
          <w:sz w:val="32"/>
          <w:szCs w:val="32"/>
          <w:cs/>
        </w:rPr>
        <w:t xml:space="preserve"> ปี สัญชาติ ไทย ที่อยู่ </w:t>
      </w:r>
      <w:r>
        <w:rPr>
          <w:rFonts w:ascii="TH SarabunPSK" w:hAnsi="TH SarabunPSK" w:cs="TH SarabunPSK" w:hint="cs"/>
          <w:sz w:val="32"/>
          <w:szCs w:val="32"/>
          <w:cs/>
        </w:rPr>
        <w:t>62/5</w:t>
      </w:r>
      <w:r>
        <w:rPr>
          <w:rFonts w:ascii="TH SarabunPSK" w:hAnsi="TH SarabunPSK" w:cs="TH SarabunPSK"/>
          <w:sz w:val="32"/>
          <w:szCs w:val="32"/>
          <w:cs/>
        </w:rPr>
        <w:t xml:space="preserve"> ม.</w:t>
      </w:r>
      <w:r>
        <w:rPr>
          <w:rFonts w:ascii="TH SarabunPSK" w:hAnsi="TH SarabunPSK" w:cs="TH SarabunPSK" w:hint="cs"/>
          <w:sz w:val="32"/>
          <w:szCs w:val="32"/>
          <w:cs/>
        </w:rPr>
        <w:t>9</w:t>
      </w:r>
      <w:r>
        <w:rPr>
          <w:rFonts w:ascii="TH SarabunPSK" w:hAnsi="TH SarabunPSK" w:cs="TH SarabunPSK"/>
          <w:sz w:val="32"/>
          <w:szCs w:val="32"/>
          <w:cs/>
        </w:rPr>
        <w:t xml:space="preserve"> ต.</w:t>
      </w:r>
      <w:r>
        <w:rPr>
          <w:rFonts w:ascii="TH SarabunPSK" w:hAnsi="TH SarabunPSK" w:cs="TH SarabunPSK" w:hint="cs"/>
          <w:sz w:val="32"/>
          <w:szCs w:val="32"/>
          <w:cs/>
        </w:rPr>
        <w:t>กุดแห่</w:t>
      </w:r>
      <w:r>
        <w:rPr>
          <w:rFonts w:ascii="TH SarabunPSK" w:hAnsi="TH SarabunPSK" w:cs="TH SarabunPSK"/>
          <w:sz w:val="32"/>
          <w:szCs w:val="32"/>
          <w:cs/>
        </w:rPr>
        <w:t xml:space="preserve"> อ.</w:t>
      </w:r>
      <w:r>
        <w:rPr>
          <w:rFonts w:ascii="TH SarabunPSK" w:hAnsi="TH SarabunPSK" w:cs="TH SarabunPSK" w:hint="cs"/>
          <w:sz w:val="32"/>
          <w:szCs w:val="32"/>
          <w:cs/>
        </w:rPr>
        <w:t>นากลาง</w:t>
      </w:r>
      <w:r>
        <w:rPr>
          <w:rFonts w:ascii="TH SarabunPSK" w:hAnsi="TH SarabunPSK" w:cs="TH SarabunPSK"/>
          <w:sz w:val="32"/>
          <w:szCs w:val="32"/>
          <w:cs/>
        </w:rPr>
        <w:t xml:space="preserve"> จ.</w:t>
      </w:r>
      <w:r>
        <w:rPr>
          <w:rFonts w:ascii="TH SarabunPSK" w:hAnsi="TH SarabunPSK" w:cs="TH SarabunPSK" w:hint="cs"/>
          <w:sz w:val="32"/>
          <w:szCs w:val="32"/>
          <w:cs/>
        </w:rPr>
        <w:t>หนองบัวลำภู</w:t>
      </w:r>
      <w:r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14:paraId="480C5F78" w14:textId="5AC25BD7" w:rsidR="009271BA" w:rsidRDefault="009271BA" w:rsidP="009271BA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หมายเลขประจำตัวประชาชน </w:t>
      </w:r>
      <w:r>
        <w:rPr>
          <w:rFonts w:ascii="TH SarabunPSK" w:hAnsi="TH SarabunPSK" w:cs="TH SarabunPSK" w:hint="cs"/>
          <w:sz w:val="32"/>
          <w:szCs w:val="32"/>
          <w:cs/>
        </w:rPr>
        <w:t>1-8108-00134-39-8</w:t>
      </w:r>
    </w:p>
    <w:p w14:paraId="1DB76313" w14:textId="77777777" w:rsidR="009271BA" w:rsidRDefault="009271BA" w:rsidP="009271BA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 xml:space="preserve">ซึงต้องหากระทำความผิดฐาน  </w:t>
      </w:r>
    </w:p>
    <w:p w14:paraId="1F6099A2" w14:textId="77777777" w:rsidR="009271BA" w:rsidRDefault="009271BA" w:rsidP="009271BA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  <w:t>“</w:t>
      </w:r>
      <w:r>
        <w:rPr>
          <w:rFonts w:ascii="TH SarabunPSK" w:hAnsi="TH SarabunPSK" w:cs="TH SarabunPSK" w:hint="cs"/>
          <w:sz w:val="32"/>
          <w:szCs w:val="32"/>
          <w:cs/>
        </w:rPr>
        <w:t>ร่วมกันหรือสนับสนุนการกระทำความผิดฐานฉ้อโกงประชาชน และโดยทุจริต หรือโดยหลอกลวง นำเข้าสู่ระบบคอมพิวเตอร์ ซึ่งข้อมูลคอมพิวเตอร์ปลอมไม่ว่าทั้งหมดหรือบางส่วน โดยประการที่น่าจะเกิดความเสียหายแก่ผู้อื่นหรือประชาชน</w:t>
      </w:r>
      <w:r>
        <w:rPr>
          <w:rFonts w:ascii="TH SarabunPSK" w:hAnsi="TH SarabunPSK" w:cs="TH SarabunPSK"/>
          <w:sz w:val="32"/>
          <w:szCs w:val="32"/>
          <w:cs/>
        </w:rPr>
        <w:t xml:space="preserve">” </w:t>
      </w:r>
    </w:p>
    <w:p w14:paraId="57F2AB80" w14:textId="2386A890" w:rsidR="009271BA" w:rsidRDefault="009271BA" w:rsidP="009271BA">
      <w:pPr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ตามหมายจับศาล</w:t>
      </w:r>
      <w:r w:rsidR="00A1625C">
        <w:rPr>
          <w:rFonts w:ascii="TH SarabunPSK" w:hAnsi="TH SarabunPSK" w:cs="TH SarabunPSK" w:hint="cs"/>
          <w:sz w:val="32"/>
          <w:szCs w:val="32"/>
          <w:cs/>
        </w:rPr>
        <w:t>จังหวัดหลังสวน</w:t>
      </w:r>
      <w:r>
        <w:rPr>
          <w:rFonts w:ascii="TH SarabunPSK" w:hAnsi="TH SarabunPSK" w:cs="TH SarabunPSK"/>
          <w:sz w:val="32"/>
          <w:szCs w:val="32"/>
          <w:cs/>
        </w:rPr>
        <w:t xml:space="preserve">ที่ </w:t>
      </w:r>
      <w:r w:rsidR="00A1625C">
        <w:rPr>
          <w:rFonts w:ascii="TH SarabunPSK" w:hAnsi="TH SarabunPSK" w:cs="TH SarabunPSK" w:hint="cs"/>
          <w:sz w:val="32"/>
          <w:szCs w:val="32"/>
          <w:cs/>
        </w:rPr>
        <w:t>จ.216/2568</w:t>
      </w:r>
      <w:r>
        <w:rPr>
          <w:rFonts w:ascii="TH SarabunPSK" w:hAnsi="TH SarabunPSK" w:cs="TH SarabunPSK"/>
          <w:sz w:val="32"/>
          <w:szCs w:val="32"/>
          <w:cs/>
        </w:rPr>
        <w:t xml:space="preserve"> ลง </w:t>
      </w:r>
      <w:r w:rsidR="00A1625C">
        <w:rPr>
          <w:rFonts w:ascii="TH SarabunPSK" w:hAnsi="TH SarabunPSK" w:cs="TH SarabunPSK" w:hint="cs"/>
          <w:sz w:val="32"/>
          <w:szCs w:val="32"/>
          <w:cs/>
        </w:rPr>
        <w:t>26 ก.ย.</w:t>
      </w:r>
      <w:r>
        <w:rPr>
          <w:rFonts w:ascii="TH SarabunPSK" w:hAnsi="TH SarabunPSK" w:cs="TH SarabunPSK"/>
          <w:sz w:val="32"/>
          <w:szCs w:val="32"/>
          <w:cs/>
        </w:rPr>
        <w:t xml:space="preserve"> 256</w:t>
      </w:r>
      <w:r w:rsidR="00A1625C">
        <w:rPr>
          <w:rFonts w:ascii="TH SarabunPSK" w:hAnsi="TH SarabunPSK" w:cs="TH SarabunPSK" w:hint="cs"/>
          <w:sz w:val="32"/>
          <w:szCs w:val="32"/>
          <w:cs/>
        </w:rPr>
        <w:t>8</w:t>
      </w:r>
    </w:p>
    <w:p w14:paraId="13AA2A90" w14:textId="77777777" w:rsidR="009271BA" w:rsidRDefault="009271BA" w:rsidP="009271BA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สถานที่จับกุม</w:t>
      </w:r>
    </w:p>
    <w:p w14:paraId="022FA0B8" w14:textId="1B53549E" w:rsidR="009271BA" w:rsidRDefault="009271BA" w:rsidP="009271BA">
      <w:pPr>
        <w:spacing w:line="240" w:lineRule="auto"/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หน้า</w:t>
      </w:r>
      <w:r w:rsidR="00A1625C">
        <w:rPr>
          <w:rFonts w:ascii="TH SarabunPSK" w:hAnsi="TH SarabunPSK" w:cs="TH SarabunPSK" w:hint="cs"/>
          <w:sz w:val="32"/>
          <w:szCs w:val="32"/>
          <w:cs/>
        </w:rPr>
        <w:t xml:space="preserve">จุดพักผู้โดยสาร </w:t>
      </w:r>
      <w:proofErr w:type="spellStart"/>
      <w:r w:rsidR="00A1625C">
        <w:rPr>
          <w:rFonts w:ascii="TH SarabunPSK" w:hAnsi="TH SarabunPSK" w:cs="TH SarabunPSK" w:hint="cs"/>
          <w:sz w:val="32"/>
          <w:szCs w:val="32"/>
          <w:cs/>
        </w:rPr>
        <w:t>บข</w:t>
      </w:r>
      <w:proofErr w:type="spellEnd"/>
      <w:r w:rsidR="00A1625C">
        <w:rPr>
          <w:rFonts w:ascii="TH SarabunPSK" w:hAnsi="TH SarabunPSK" w:cs="TH SarabunPSK" w:hint="cs"/>
          <w:sz w:val="32"/>
          <w:szCs w:val="32"/>
          <w:cs/>
        </w:rPr>
        <w:t>ส. ต.สีคิ้ว อ.สีคิ้ว จ.นครราชสีมา</w:t>
      </w:r>
    </w:p>
    <w:p w14:paraId="591ED088" w14:textId="77777777" w:rsidR="00A1625C" w:rsidRDefault="00A1625C" w:rsidP="00A1625C">
      <w:pPr>
        <w:pStyle w:val="NormalWeb"/>
        <w:jc w:val="center"/>
      </w:pPr>
      <w:r>
        <w:rPr>
          <w:noProof/>
        </w:rPr>
        <w:drawing>
          <wp:inline distT="0" distB="0" distL="0" distR="0" wp14:anchorId="0E32DC2F" wp14:editId="38226629">
            <wp:extent cx="4750595" cy="633412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4873" cy="63531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4434FB" w14:textId="77777777" w:rsidR="00A1625C" w:rsidRDefault="00A1625C" w:rsidP="00A1625C">
      <w:pPr>
        <w:spacing w:line="240" w:lineRule="auto"/>
        <w:ind w:firstLine="720"/>
        <w:jc w:val="center"/>
        <w:rPr>
          <w:rFonts w:ascii="TH SarabunPSK" w:hAnsi="TH SarabunPSK" w:cs="TH SarabunPSK"/>
          <w:sz w:val="32"/>
          <w:szCs w:val="32"/>
        </w:rPr>
      </w:pPr>
    </w:p>
    <w:p w14:paraId="59C77C41" w14:textId="77777777" w:rsidR="00990380" w:rsidRDefault="00990380" w:rsidP="00C61B53">
      <w:pPr>
        <w:spacing w:after="0" w:line="240" w:lineRule="auto"/>
        <w:jc w:val="center"/>
        <w:rPr>
          <w:rFonts w:ascii="TH SarabunPSK" w:eastAsiaTheme="minorHAnsi" w:hAnsi="TH SarabunPSK" w:cs="TH SarabunPSK"/>
          <w:b/>
          <w:bCs/>
          <w:sz w:val="40"/>
          <w:szCs w:val="40"/>
        </w:rPr>
      </w:pPr>
    </w:p>
    <w:p w14:paraId="2D0D0846" w14:textId="74E39491" w:rsidR="00C61B53" w:rsidRPr="00C61B53" w:rsidRDefault="00C61B53" w:rsidP="00C61B53">
      <w:pPr>
        <w:spacing w:after="0" w:line="240" w:lineRule="auto"/>
        <w:jc w:val="center"/>
        <w:rPr>
          <w:rFonts w:ascii="TH SarabunPSK" w:eastAsiaTheme="minorHAnsi" w:hAnsi="TH SarabunPSK" w:cs="TH SarabunPSK"/>
          <w:b/>
          <w:bCs/>
          <w:sz w:val="40"/>
          <w:szCs w:val="40"/>
        </w:rPr>
      </w:pPr>
      <w:r w:rsidRPr="00C61B53">
        <w:rPr>
          <w:rFonts w:ascii="TH SarabunPSK" w:eastAsiaTheme="minorHAnsi" w:hAnsi="TH SarabunPSK" w:cs="TH SarabunPSK"/>
          <w:b/>
          <w:bCs/>
          <w:sz w:val="40"/>
          <w:szCs w:val="40"/>
          <w:cs/>
        </w:rPr>
        <w:t>ผลการปฏิบัติงานสืบสวน</w:t>
      </w:r>
    </w:p>
    <w:p w14:paraId="680325DE" w14:textId="77777777" w:rsidR="00C61B53" w:rsidRPr="00C61B53" w:rsidRDefault="00C61B53" w:rsidP="00C61B53">
      <w:pPr>
        <w:spacing w:after="0" w:line="240" w:lineRule="auto"/>
        <w:jc w:val="center"/>
        <w:rPr>
          <w:rFonts w:ascii="TH SarabunPSK" w:eastAsiaTheme="minorHAnsi" w:hAnsi="TH SarabunPSK" w:cs="TH SarabunPSK"/>
          <w:b/>
          <w:bCs/>
          <w:sz w:val="40"/>
          <w:szCs w:val="40"/>
        </w:rPr>
      </w:pPr>
      <w:r w:rsidRPr="00C61B53">
        <w:rPr>
          <w:rFonts w:ascii="TH SarabunPSK" w:eastAsiaTheme="minorHAnsi" w:hAnsi="TH SarabunPSK" w:cs="TH SarabunPSK"/>
          <w:b/>
          <w:bCs/>
          <w:sz w:val="40"/>
          <w:szCs w:val="40"/>
          <w:cs/>
        </w:rPr>
        <w:t>สภ.ทุ่งตะโก</w:t>
      </w:r>
    </w:p>
    <w:p w14:paraId="5BD09794" w14:textId="17170238" w:rsidR="00C61B53" w:rsidRPr="00C61B53" w:rsidRDefault="00C61B53" w:rsidP="00C61B53">
      <w:pPr>
        <w:spacing w:after="0" w:line="240" w:lineRule="auto"/>
        <w:jc w:val="center"/>
        <w:rPr>
          <w:rFonts w:ascii="TH SarabunPSK" w:eastAsiaTheme="minorHAnsi" w:hAnsi="TH SarabunPSK" w:cs="TH SarabunPSK"/>
          <w:b/>
          <w:bCs/>
          <w:sz w:val="32"/>
          <w:szCs w:val="32"/>
        </w:rPr>
      </w:pPr>
      <w:r w:rsidRPr="00C61B53">
        <w:rPr>
          <w:rFonts w:ascii="TH SarabunPSK" w:eastAsiaTheme="minorHAnsi" w:hAnsi="TH SarabunPSK" w:cs="TH SarabunPSK"/>
          <w:b/>
          <w:bCs/>
          <w:sz w:val="32"/>
          <w:szCs w:val="32"/>
          <w:cs/>
        </w:rPr>
        <w:t xml:space="preserve">วันที่ </w:t>
      </w:r>
      <w:r>
        <w:rPr>
          <w:rFonts w:ascii="TH SarabunPSK" w:eastAsiaTheme="minorHAnsi" w:hAnsi="TH SarabunPSK" w:cs="TH SarabunPSK" w:hint="cs"/>
          <w:b/>
          <w:bCs/>
          <w:sz w:val="32"/>
          <w:szCs w:val="32"/>
          <w:cs/>
        </w:rPr>
        <w:t xml:space="preserve">7 เมษายน </w:t>
      </w:r>
      <w:r w:rsidRPr="00C61B53">
        <w:rPr>
          <w:rFonts w:ascii="TH SarabunPSK" w:eastAsiaTheme="minorHAnsi" w:hAnsi="TH SarabunPSK" w:cs="TH SarabunPSK"/>
          <w:b/>
          <w:bCs/>
          <w:sz w:val="32"/>
          <w:szCs w:val="32"/>
          <w:cs/>
        </w:rPr>
        <w:t>พ.ศ. 2569</w:t>
      </w:r>
    </w:p>
    <w:p w14:paraId="6C53F21D" w14:textId="77777777" w:rsidR="00C61B53" w:rsidRPr="00C61B53" w:rsidRDefault="00C61B53" w:rsidP="00C61B53">
      <w:pPr>
        <w:spacing w:after="0" w:line="240" w:lineRule="auto"/>
        <w:rPr>
          <w:rFonts w:ascii="TH SarabunPSK" w:eastAsiaTheme="minorHAnsi" w:hAnsi="TH SarabunPSK" w:cs="TH SarabunPSK"/>
          <w:b/>
          <w:bCs/>
          <w:sz w:val="32"/>
          <w:szCs w:val="32"/>
        </w:rPr>
      </w:pPr>
      <w:r w:rsidRPr="00C61B53">
        <w:rPr>
          <w:rFonts w:ascii="TH SarabunPSK" w:eastAsiaTheme="minorHAnsi" w:hAnsi="TH SarabunPSK" w:cs="TH SarabunPSK"/>
          <w:b/>
          <w:bCs/>
          <w:sz w:val="32"/>
          <w:szCs w:val="32"/>
          <w:cs/>
        </w:rPr>
        <w:t>ได้ร่วมกันจับกุมตัว</w:t>
      </w:r>
    </w:p>
    <w:p w14:paraId="6B7C2B35" w14:textId="7DBCB1C1" w:rsidR="00C61B53" w:rsidRPr="00C61B53" w:rsidRDefault="00C61B53" w:rsidP="00C61B53">
      <w:pPr>
        <w:spacing w:after="0" w:line="240" w:lineRule="auto"/>
        <w:ind w:firstLine="720"/>
        <w:rPr>
          <w:rFonts w:ascii="TH SarabunPSK" w:eastAsiaTheme="minorHAnsi" w:hAnsi="TH SarabunPSK" w:cs="TH SarabunPSK"/>
          <w:sz w:val="32"/>
          <w:szCs w:val="32"/>
        </w:rPr>
      </w:pPr>
      <w:r w:rsidRPr="00C61B53">
        <w:rPr>
          <w:rFonts w:ascii="TH SarabunPSK" w:eastAsiaTheme="minorHAnsi" w:hAnsi="TH SarabunPSK" w:cs="TH SarabunPSK"/>
          <w:sz w:val="32"/>
          <w:szCs w:val="32"/>
          <w:cs/>
        </w:rPr>
        <w:t>นาย</w:t>
      </w:r>
      <w:r>
        <w:rPr>
          <w:rFonts w:ascii="TH SarabunPSK" w:eastAsiaTheme="minorHAnsi" w:hAnsi="TH SarabunPSK" w:cs="TH SarabunPSK" w:hint="cs"/>
          <w:sz w:val="32"/>
          <w:szCs w:val="32"/>
          <w:cs/>
        </w:rPr>
        <w:t>ฉัตรชัย หรือเล็ก เพชรทอง</w:t>
      </w:r>
      <w:r w:rsidRPr="00C61B53">
        <w:rPr>
          <w:rFonts w:ascii="TH SarabunPSK" w:eastAsiaTheme="minorHAnsi" w:hAnsi="TH SarabunPSK" w:cs="TH SarabunPSK"/>
          <w:sz w:val="32"/>
          <w:szCs w:val="32"/>
          <w:cs/>
        </w:rPr>
        <w:t xml:space="preserve"> อายุ </w:t>
      </w:r>
      <w:r>
        <w:rPr>
          <w:rFonts w:ascii="TH SarabunPSK" w:eastAsiaTheme="minorHAnsi" w:hAnsi="TH SarabunPSK" w:cs="TH SarabunPSK" w:hint="cs"/>
          <w:sz w:val="32"/>
          <w:szCs w:val="32"/>
          <w:cs/>
        </w:rPr>
        <w:t>48</w:t>
      </w:r>
      <w:r w:rsidRPr="00C61B53">
        <w:rPr>
          <w:rFonts w:ascii="TH SarabunPSK" w:eastAsiaTheme="minorHAnsi" w:hAnsi="TH SarabunPSK" w:cs="TH SarabunPSK"/>
          <w:sz w:val="32"/>
          <w:szCs w:val="32"/>
          <w:cs/>
        </w:rPr>
        <w:t xml:space="preserve"> ปี สัญชาติ ไทย ที่อยู่ </w:t>
      </w:r>
      <w:r>
        <w:rPr>
          <w:rFonts w:ascii="TH SarabunPSK" w:eastAsiaTheme="minorHAnsi" w:hAnsi="TH SarabunPSK" w:cs="TH SarabunPSK" w:hint="cs"/>
          <w:sz w:val="32"/>
          <w:szCs w:val="32"/>
          <w:cs/>
        </w:rPr>
        <w:t>97</w:t>
      </w:r>
      <w:r w:rsidRPr="00C61B53">
        <w:rPr>
          <w:rFonts w:ascii="TH SarabunPSK" w:eastAsiaTheme="minorHAnsi" w:hAnsi="TH SarabunPSK" w:cs="TH SarabunPSK"/>
          <w:sz w:val="32"/>
          <w:szCs w:val="32"/>
          <w:cs/>
        </w:rPr>
        <w:t xml:space="preserve"> ม.</w:t>
      </w:r>
      <w:r>
        <w:rPr>
          <w:rFonts w:ascii="TH SarabunPSK" w:eastAsiaTheme="minorHAnsi" w:hAnsi="TH SarabunPSK" w:cs="TH SarabunPSK" w:hint="cs"/>
          <w:sz w:val="32"/>
          <w:szCs w:val="32"/>
          <w:cs/>
        </w:rPr>
        <w:t>9</w:t>
      </w:r>
      <w:r w:rsidRPr="00C61B53">
        <w:rPr>
          <w:rFonts w:ascii="TH SarabunPSK" w:eastAsiaTheme="minorHAnsi" w:hAnsi="TH SarabunPSK" w:cs="TH SarabunPSK"/>
          <w:sz w:val="32"/>
          <w:szCs w:val="32"/>
          <w:cs/>
        </w:rPr>
        <w:t xml:space="preserve"> ต.</w:t>
      </w:r>
      <w:r>
        <w:rPr>
          <w:rFonts w:ascii="TH SarabunPSK" w:eastAsiaTheme="minorHAnsi" w:hAnsi="TH SarabunPSK" w:cs="TH SarabunPSK" w:hint="cs"/>
          <w:sz w:val="32"/>
          <w:szCs w:val="32"/>
          <w:cs/>
        </w:rPr>
        <w:t>ตะโก</w:t>
      </w:r>
      <w:r w:rsidRPr="00C61B53">
        <w:rPr>
          <w:rFonts w:ascii="TH SarabunPSK" w:eastAsiaTheme="minorHAnsi" w:hAnsi="TH SarabunPSK" w:cs="TH SarabunPSK"/>
          <w:sz w:val="32"/>
          <w:szCs w:val="32"/>
          <w:cs/>
        </w:rPr>
        <w:t xml:space="preserve"> อ.ทุ่งตะโก จ.ชุมพร  หมายเลขประจำตัวประชาชน </w:t>
      </w:r>
      <w:r>
        <w:rPr>
          <w:rFonts w:ascii="TH SarabunPSK" w:eastAsiaTheme="minorHAnsi" w:hAnsi="TH SarabunPSK" w:cs="TH SarabunPSK" w:hint="cs"/>
          <w:sz w:val="32"/>
          <w:szCs w:val="32"/>
          <w:cs/>
        </w:rPr>
        <w:t>3-8608-00167-81-1</w:t>
      </w:r>
    </w:p>
    <w:p w14:paraId="15928705" w14:textId="77777777" w:rsidR="00C61B53" w:rsidRPr="00C61B53" w:rsidRDefault="00C61B53" w:rsidP="00C61B53">
      <w:pPr>
        <w:spacing w:after="0" w:line="240" w:lineRule="auto"/>
        <w:rPr>
          <w:rFonts w:ascii="TH SarabunPSK" w:eastAsiaTheme="minorHAnsi" w:hAnsi="TH SarabunPSK" w:cs="TH SarabunPSK"/>
          <w:b/>
          <w:bCs/>
          <w:sz w:val="32"/>
          <w:szCs w:val="32"/>
        </w:rPr>
      </w:pPr>
      <w:r w:rsidRPr="00C61B53">
        <w:rPr>
          <w:rFonts w:ascii="TH SarabunPSK" w:eastAsiaTheme="minorHAnsi" w:hAnsi="TH SarabunPSK" w:cs="TH SarabunPSK"/>
          <w:b/>
          <w:bCs/>
          <w:sz w:val="32"/>
          <w:szCs w:val="32"/>
          <w:cs/>
        </w:rPr>
        <w:t xml:space="preserve">ซึงต้องหากระทำความผิดฐาน  </w:t>
      </w:r>
    </w:p>
    <w:p w14:paraId="31527A8C" w14:textId="77777777" w:rsidR="00C61B53" w:rsidRPr="00C61B53" w:rsidRDefault="00C61B53" w:rsidP="00C61B53">
      <w:pPr>
        <w:spacing w:after="0" w:line="240" w:lineRule="auto"/>
        <w:ind w:firstLine="720"/>
        <w:rPr>
          <w:rFonts w:ascii="TH SarabunPSK" w:eastAsiaTheme="minorHAnsi" w:hAnsi="TH SarabunPSK" w:cs="TH SarabunPSK"/>
          <w:sz w:val="32"/>
          <w:szCs w:val="32"/>
        </w:rPr>
      </w:pPr>
      <w:r w:rsidRPr="00C61B53">
        <w:rPr>
          <w:rFonts w:ascii="TH SarabunPSK" w:eastAsiaTheme="minorHAnsi" w:hAnsi="TH SarabunPSK" w:cs="TH SarabunPSK"/>
          <w:sz w:val="32"/>
          <w:szCs w:val="32"/>
          <w:cs/>
        </w:rPr>
        <w:t>1.มียาเสพติดให้โทษประเภท 1 (ยาบ้า) ไว้ในครอบครองโดยไม่ได้รับอนุญาต</w:t>
      </w:r>
    </w:p>
    <w:p w14:paraId="44341B62" w14:textId="77777777" w:rsidR="00C61B53" w:rsidRPr="00C61B53" w:rsidRDefault="00C61B53" w:rsidP="00C61B53">
      <w:pPr>
        <w:spacing w:after="0" w:line="240" w:lineRule="auto"/>
        <w:ind w:firstLine="720"/>
        <w:rPr>
          <w:rFonts w:ascii="TH SarabunPSK" w:eastAsiaTheme="minorHAnsi" w:hAnsi="TH SarabunPSK" w:cs="TH SarabunPSK"/>
          <w:sz w:val="32"/>
          <w:szCs w:val="32"/>
        </w:rPr>
      </w:pPr>
      <w:r w:rsidRPr="00C61B53">
        <w:rPr>
          <w:rFonts w:ascii="TH SarabunPSK" w:eastAsiaTheme="minorHAnsi" w:hAnsi="TH SarabunPSK" w:cs="TH SarabunPSK"/>
          <w:sz w:val="32"/>
          <w:szCs w:val="32"/>
          <w:cs/>
        </w:rPr>
        <w:t>2.เสพยาเสพติดให้โทษประเภท 1 (เมทแอม</w:t>
      </w:r>
      <w:proofErr w:type="spellStart"/>
      <w:r w:rsidRPr="00C61B53">
        <w:rPr>
          <w:rFonts w:ascii="TH SarabunPSK" w:eastAsiaTheme="minorHAnsi" w:hAnsi="TH SarabunPSK" w:cs="TH SarabunPSK"/>
          <w:sz w:val="32"/>
          <w:szCs w:val="32"/>
          <w:cs/>
        </w:rPr>
        <w:t>เฟ</w:t>
      </w:r>
      <w:proofErr w:type="spellEnd"/>
      <w:r w:rsidRPr="00C61B53">
        <w:rPr>
          <w:rFonts w:ascii="TH SarabunPSK" w:eastAsiaTheme="minorHAnsi" w:hAnsi="TH SarabunPSK" w:cs="TH SarabunPSK"/>
          <w:sz w:val="32"/>
          <w:szCs w:val="32"/>
          <w:cs/>
        </w:rPr>
        <w:t>ตามีน) โดยฝ่าฝืนกฎหมาย</w:t>
      </w:r>
    </w:p>
    <w:p w14:paraId="365DA0ED" w14:textId="77777777" w:rsidR="00C61B53" w:rsidRPr="00C61B53" w:rsidRDefault="00C61B53" w:rsidP="00C61B53">
      <w:pPr>
        <w:spacing w:after="0" w:line="240" w:lineRule="auto"/>
        <w:rPr>
          <w:rFonts w:ascii="TH SarabunPSK" w:eastAsiaTheme="minorHAnsi" w:hAnsi="TH SarabunPSK" w:cs="TH SarabunPSK"/>
          <w:b/>
          <w:bCs/>
          <w:sz w:val="32"/>
          <w:szCs w:val="32"/>
        </w:rPr>
      </w:pPr>
      <w:r w:rsidRPr="00C61B53">
        <w:rPr>
          <w:rFonts w:ascii="TH SarabunPSK" w:eastAsiaTheme="minorHAnsi" w:hAnsi="TH SarabunPSK" w:cs="TH SarabunPSK"/>
          <w:b/>
          <w:bCs/>
          <w:sz w:val="32"/>
          <w:szCs w:val="32"/>
          <w:cs/>
        </w:rPr>
        <w:t>พร้อมด้วยของกลาง</w:t>
      </w:r>
    </w:p>
    <w:p w14:paraId="40F3867B" w14:textId="3737C378" w:rsidR="00C61B53" w:rsidRPr="00C61B53" w:rsidRDefault="00C61B53" w:rsidP="00C61B53">
      <w:pPr>
        <w:spacing w:after="0" w:line="240" w:lineRule="auto"/>
        <w:ind w:firstLine="720"/>
        <w:rPr>
          <w:rFonts w:ascii="TH SarabunPSK" w:eastAsiaTheme="minorHAnsi" w:hAnsi="TH SarabunPSK" w:cs="TH SarabunPSK"/>
          <w:sz w:val="32"/>
          <w:szCs w:val="32"/>
        </w:rPr>
      </w:pPr>
      <w:r w:rsidRPr="00C61B53">
        <w:rPr>
          <w:rFonts w:ascii="TH SarabunPSK" w:eastAsiaTheme="minorHAnsi" w:hAnsi="TH SarabunPSK" w:cs="TH SarabunPSK"/>
          <w:sz w:val="32"/>
          <w:szCs w:val="32"/>
          <w:cs/>
        </w:rPr>
        <w:t xml:space="preserve">ยาเสพติดให้โทษประเภท 1 (ยาบ้า) จำนวน </w:t>
      </w:r>
      <w:r>
        <w:rPr>
          <w:rFonts w:ascii="TH SarabunPSK" w:eastAsiaTheme="minorHAnsi" w:hAnsi="TH SarabunPSK" w:cs="TH SarabunPSK" w:hint="cs"/>
          <w:sz w:val="32"/>
          <w:szCs w:val="32"/>
          <w:cs/>
        </w:rPr>
        <w:t>5</w:t>
      </w:r>
      <w:r w:rsidRPr="00C61B53">
        <w:rPr>
          <w:rFonts w:ascii="TH SarabunPSK" w:eastAsiaTheme="minorHAnsi" w:hAnsi="TH SarabunPSK" w:cs="TH SarabunPSK"/>
          <w:sz w:val="32"/>
          <w:szCs w:val="32"/>
          <w:cs/>
        </w:rPr>
        <w:t xml:space="preserve"> เม็ด</w:t>
      </w:r>
    </w:p>
    <w:p w14:paraId="5A67C5D8" w14:textId="77777777" w:rsidR="00C61B53" w:rsidRPr="00C61B53" w:rsidRDefault="00C61B53" w:rsidP="00C61B53">
      <w:pPr>
        <w:spacing w:after="0" w:line="240" w:lineRule="auto"/>
        <w:rPr>
          <w:rFonts w:ascii="TH SarabunPSK" w:eastAsiaTheme="minorHAnsi" w:hAnsi="TH SarabunPSK" w:cs="TH SarabunPSK"/>
          <w:b/>
          <w:bCs/>
          <w:sz w:val="32"/>
          <w:szCs w:val="32"/>
        </w:rPr>
      </w:pPr>
      <w:r w:rsidRPr="00C61B53">
        <w:rPr>
          <w:rFonts w:ascii="TH SarabunPSK" w:eastAsiaTheme="minorHAnsi" w:hAnsi="TH SarabunPSK" w:cs="TH SarabunPSK"/>
          <w:b/>
          <w:bCs/>
          <w:sz w:val="32"/>
          <w:szCs w:val="32"/>
          <w:cs/>
        </w:rPr>
        <w:t>สถานที่จับกุม</w:t>
      </w:r>
    </w:p>
    <w:p w14:paraId="5A1DE867" w14:textId="742D62E3" w:rsidR="00C61B53" w:rsidRPr="00C61B53" w:rsidRDefault="00C61B53" w:rsidP="00C61B53">
      <w:pPr>
        <w:spacing w:after="0" w:line="240" w:lineRule="auto"/>
        <w:ind w:firstLine="720"/>
        <w:rPr>
          <w:rFonts w:ascii="TH SarabunPSK" w:eastAsiaTheme="minorHAnsi" w:hAnsi="TH SarabunPSK" w:cs="TH SarabunPSK"/>
          <w:sz w:val="32"/>
          <w:szCs w:val="32"/>
        </w:rPr>
      </w:pPr>
      <w:r>
        <w:rPr>
          <w:rFonts w:ascii="TH SarabunPSK" w:eastAsiaTheme="minorHAnsi" w:hAnsi="TH SarabunPSK" w:cs="TH SarabunPSK" w:hint="cs"/>
          <w:sz w:val="32"/>
          <w:szCs w:val="32"/>
          <w:cs/>
        </w:rPr>
        <w:t xml:space="preserve">บ้านไม่มีเลขที่ </w:t>
      </w:r>
      <w:r w:rsidRPr="00C61B53">
        <w:rPr>
          <w:rFonts w:ascii="TH SarabunPSK" w:eastAsiaTheme="minorHAnsi" w:hAnsi="TH SarabunPSK" w:cs="TH SarabunPSK"/>
          <w:sz w:val="32"/>
          <w:szCs w:val="32"/>
          <w:cs/>
        </w:rPr>
        <w:t>ม.</w:t>
      </w:r>
      <w:r>
        <w:rPr>
          <w:rFonts w:ascii="TH SarabunPSK" w:eastAsiaTheme="minorHAnsi" w:hAnsi="TH SarabunPSK" w:cs="TH SarabunPSK" w:hint="cs"/>
          <w:sz w:val="32"/>
          <w:szCs w:val="32"/>
          <w:cs/>
        </w:rPr>
        <w:t>9</w:t>
      </w:r>
      <w:r w:rsidRPr="00C61B53">
        <w:rPr>
          <w:rFonts w:ascii="TH SarabunPSK" w:eastAsiaTheme="minorHAnsi" w:hAnsi="TH SarabunPSK" w:cs="TH SarabunPSK"/>
          <w:sz w:val="32"/>
          <w:szCs w:val="32"/>
          <w:cs/>
        </w:rPr>
        <w:t xml:space="preserve"> ต.</w:t>
      </w:r>
      <w:r>
        <w:rPr>
          <w:rFonts w:ascii="TH SarabunPSK" w:eastAsiaTheme="minorHAnsi" w:hAnsi="TH SarabunPSK" w:cs="TH SarabunPSK" w:hint="cs"/>
          <w:sz w:val="32"/>
          <w:szCs w:val="32"/>
          <w:cs/>
        </w:rPr>
        <w:t>ตะโก</w:t>
      </w:r>
      <w:r w:rsidRPr="00C61B53">
        <w:rPr>
          <w:rFonts w:ascii="TH SarabunPSK" w:eastAsiaTheme="minorHAnsi" w:hAnsi="TH SarabunPSK" w:cs="TH SarabunPSK"/>
          <w:sz w:val="32"/>
          <w:szCs w:val="32"/>
          <w:cs/>
        </w:rPr>
        <w:t xml:space="preserve"> อ.ทุ่งตะโก จ.ชุมพร</w:t>
      </w:r>
    </w:p>
    <w:p w14:paraId="09D174D8" w14:textId="77777777" w:rsidR="00C61B53" w:rsidRDefault="00C61B53" w:rsidP="00C61B53">
      <w:pPr>
        <w:pStyle w:val="NormalWeb"/>
        <w:jc w:val="center"/>
      </w:pPr>
      <w:r>
        <w:rPr>
          <w:noProof/>
        </w:rPr>
        <w:drawing>
          <wp:inline distT="0" distB="0" distL="0" distR="0" wp14:anchorId="437C2696" wp14:editId="5CCD2281">
            <wp:extent cx="4715940" cy="6286500"/>
            <wp:effectExtent l="0" t="0" r="8890" b="0"/>
            <wp:docPr id="181270404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6534" cy="63006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F95328" w14:textId="77777777" w:rsidR="009271BA" w:rsidRDefault="009271BA" w:rsidP="009271BA">
      <w:pPr>
        <w:jc w:val="center"/>
      </w:pPr>
    </w:p>
    <w:p w14:paraId="2CE1F97A" w14:textId="77777777" w:rsidR="00990380" w:rsidRDefault="00990380" w:rsidP="00C61B53">
      <w:pPr>
        <w:spacing w:after="0" w:line="240" w:lineRule="auto"/>
        <w:jc w:val="center"/>
        <w:rPr>
          <w:rFonts w:ascii="TH SarabunPSK" w:eastAsiaTheme="minorHAnsi" w:hAnsi="TH SarabunPSK" w:cs="TH SarabunPSK"/>
          <w:b/>
          <w:bCs/>
          <w:sz w:val="40"/>
          <w:szCs w:val="40"/>
        </w:rPr>
      </w:pPr>
    </w:p>
    <w:p w14:paraId="6A73F6CF" w14:textId="77777777" w:rsidR="00990380" w:rsidRDefault="00990380" w:rsidP="00C61B53">
      <w:pPr>
        <w:spacing w:after="0" w:line="240" w:lineRule="auto"/>
        <w:jc w:val="center"/>
        <w:rPr>
          <w:rFonts w:ascii="TH SarabunPSK" w:eastAsiaTheme="minorHAnsi" w:hAnsi="TH SarabunPSK" w:cs="TH SarabunPSK"/>
          <w:b/>
          <w:bCs/>
          <w:sz w:val="40"/>
          <w:szCs w:val="40"/>
        </w:rPr>
      </w:pPr>
    </w:p>
    <w:p w14:paraId="0514BAF0" w14:textId="742C8194" w:rsidR="00C61B53" w:rsidRPr="00C61B53" w:rsidRDefault="00C61B53" w:rsidP="00C61B53">
      <w:pPr>
        <w:spacing w:after="0" w:line="240" w:lineRule="auto"/>
        <w:jc w:val="center"/>
        <w:rPr>
          <w:rFonts w:ascii="TH SarabunPSK" w:eastAsiaTheme="minorHAnsi" w:hAnsi="TH SarabunPSK" w:cs="TH SarabunPSK"/>
          <w:b/>
          <w:bCs/>
          <w:sz w:val="40"/>
          <w:szCs w:val="40"/>
        </w:rPr>
      </w:pPr>
      <w:r w:rsidRPr="00C61B53">
        <w:rPr>
          <w:rFonts w:ascii="TH SarabunPSK" w:eastAsiaTheme="minorHAnsi" w:hAnsi="TH SarabunPSK" w:cs="TH SarabunPSK"/>
          <w:b/>
          <w:bCs/>
          <w:sz w:val="40"/>
          <w:szCs w:val="40"/>
          <w:cs/>
        </w:rPr>
        <w:t>ผลการปฏิบัติงานสืบสวน</w:t>
      </w:r>
    </w:p>
    <w:p w14:paraId="1761CE5D" w14:textId="77777777" w:rsidR="00990380" w:rsidRDefault="00990380" w:rsidP="00C61B53">
      <w:pPr>
        <w:spacing w:after="0" w:line="240" w:lineRule="auto"/>
        <w:jc w:val="center"/>
        <w:rPr>
          <w:rFonts w:ascii="TH SarabunPSK" w:eastAsiaTheme="minorHAnsi" w:hAnsi="TH SarabunPSK" w:cs="TH SarabunPSK"/>
          <w:b/>
          <w:bCs/>
          <w:sz w:val="40"/>
          <w:szCs w:val="40"/>
        </w:rPr>
      </w:pPr>
    </w:p>
    <w:p w14:paraId="07542B22" w14:textId="54F6B3F0" w:rsidR="00C61B53" w:rsidRPr="00C61B53" w:rsidRDefault="00C61B53" w:rsidP="00C61B53">
      <w:pPr>
        <w:spacing w:after="0" w:line="240" w:lineRule="auto"/>
        <w:jc w:val="center"/>
        <w:rPr>
          <w:rFonts w:ascii="TH SarabunPSK" w:eastAsiaTheme="minorHAnsi" w:hAnsi="TH SarabunPSK" w:cs="TH SarabunPSK"/>
          <w:b/>
          <w:bCs/>
          <w:sz w:val="40"/>
          <w:szCs w:val="40"/>
        </w:rPr>
      </w:pPr>
      <w:r w:rsidRPr="00C61B53">
        <w:rPr>
          <w:rFonts w:ascii="TH SarabunPSK" w:eastAsiaTheme="minorHAnsi" w:hAnsi="TH SarabunPSK" w:cs="TH SarabunPSK"/>
          <w:b/>
          <w:bCs/>
          <w:sz w:val="40"/>
          <w:szCs w:val="40"/>
          <w:cs/>
        </w:rPr>
        <w:t>สภ.ทุ่งตะโก</w:t>
      </w:r>
    </w:p>
    <w:p w14:paraId="430775B1" w14:textId="115387C1" w:rsidR="00C61B53" w:rsidRPr="00C61B53" w:rsidRDefault="00C61B53" w:rsidP="00C61B53">
      <w:pPr>
        <w:spacing w:after="0" w:line="240" w:lineRule="auto"/>
        <w:jc w:val="center"/>
        <w:rPr>
          <w:rFonts w:ascii="TH SarabunPSK" w:eastAsiaTheme="minorHAnsi" w:hAnsi="TH SarabunPSK" w:cs="TH SarabunPSK"/>
          <w:b/>
          <w:bCs/>
          <w:sz w:val="32"/>
          <w:szCs w:val="32"/>
        </w:rPr>
      </w:pPr>
      <w:r w:rsidRPr="00C61B53">
        <w:rPr>
          <w:rFonts w:ascii="TH SarabunPSK" w:eastAsiaTheme="minorHAnsi" w:hAnsi="TH SarabunPSK" w:cs="TH SarabunPSK"/>
          <w:b/>
          <w:bCs/>
          <w:sz w:val="32"/>
          <w:szCs w:val="32"/>
          <w:cs/>
        </w:rPr>
        <w:t xml:space="preserve">วันที่ </w:t>
      </w:r>
      <w:r>
        <w:rPr>
          <w:rFonts w:ascii="TH SarabunPSK" w:eastAsiaTheme="minorHAnsi" w:hAnsi="TH SarabunPSK" w:cs="TH SarabunPSK" w:hint="cs"/>
          <w:b/>
          <w:bCs/>
          <w:sz w:val="32"/>
          <w:szCs w:val="32"/>
          <w:cs/>
        </w:rPr>
        <w:t xml:space="preserve">22 เมษายน </w:t>
      </w:r>
      <w:r w:rsidRPr="00C61B53">
        <w:rPr>
          <w:rFonts w:ascii="TH SarabunPSK" w:eastAsiaTheme="minorHAnsi" w:hAnsi="TH SarabunPSK" w:cs="TH SarabunPSK"/>
          <w:b/>
          <w:bCs/>
          <w:sz w:val="32"/>
          <w:szCs w:val="32"/>
          <w:cs/>
        </w:rPr>
        <w:t>พ.ศ. 2569</w:t>
      </w:r>
    </w:p>
    <w:p w14:paraId="103AE5F0" w14:textId="77777777" w:rsidR="00C61B53" w:rsidRPr="00C61B53" w:rsidRDefault="00C61B53" w:rsidP="00C61B53">
      <w:pPr>
        <w:spacing w:after="0" w:line="240" w:lineRule="auto"/>
        <w:rPr>
          <w:rFonts w:ascii="TH SarabunPSK" w:eastAsiaTheme="minorHAnsi" w:hAnsi="TH SarabunPSK" w:cs="TH SarabunPSK"/>
          <w:b/>
          <w:bCs/>
          <w:sz w:val="32"/>
          <w:szCs w:val="32"/>
        </w:rPr>
      </w:pPr>
      <w:r w:rsidRPr="00C61B53">
        <w:rPr>
          <w:rFonts w:ascii="TH SarabunPSK" w:eastAsiaTheme="minorHAnsi" w:hAnsi="TH SarabunPSK" w:cs="TH SarabunPSK"/>
          <w:b/>
          <w:bCs/>
          <w:sz w:val="32"/>
          <w:szCs w:val="32"/>
          <w:cs/>
        </w:rPr>
        <w:t>ได้ร่วมกันจับกุมตัว</w:t>
      </w:r>
    </w:p>
    <w:p w14:paraId="3E93EB79" w14:textId="64428413" w:rsidR="00C61B53" w:rsidRPr="00C61B53" w:rsidRDefault="00C61B53" w:rsidP="00C61B53">
      <w:pPr>
        <w:spacing w:after="0" w:line="240" w:lineRule="auto"/>
        <w:ind w:firstLine="720"/>
        <w:rPr>
          <w:rFonts w:ascii="TH SarabunPSK" w:eastAsiaTheme="minorHAnsi" w:hAnsi="TH SarabunPSK" w:cs="TH SarabunPSK"/>
          <w:sz w:val="32"/>
          <w:szCs w:val="32"/>
        </w:rPr>
      </w:pPr>
      <w:r w:rsidRPr="00C61B53">
        <w:rPr>
          <w:rFonts w:ascii="TH SarabunPSK" w:eastAsiaTheme="minorHAnsi" w:hAnsi="TH SarabunPSK" w:cs="TH SarabunPSK"/>
          <w:sz w:val="32"/>
          <w:szCs w:val="32"/>
          <w:cs/>
        </w:rPr>
        <w:t>นาย</w:t>
      </w:r>
      <w:r>
        <w:rPr>
          <w:rFonts w:ascii="TH SarabunPSK" w:eastAsiaTheme="minorHAnsi" w:hAnsi="TH SarabunPSK" w:cs="TH SarabunPSK" w:hint="cs"/>
          <w:sz w:val="32"/>
          <w:szCs w:val="32"/>
          <w:cs/>
        </w:rPr>
        <w:t>ชวลิต หรือเฟิร์ส ร่มเย็น</w:t>
      </w:r>
      <w:r w:rsidRPr="00C61B53">
        <w:rPr>
          <w:rFonts w:ascii="TH SarabunPSK" w:eastAsiaTheme="minorHAnsi" w:hAnsi="TH SarabunPSK" w:cs="TH SarabunPSK"/>
          <w:sz w:val="32"/>
          <w:szCs w:val="32"/>
          <w:cs/>
        </w:rPr>
        <w:t xml:space="preserve"> อายุ </w:t>
      </w:r>
      <w:r>
        <w:rPr>
          <w:rFonts w:ascii="TH SarabunPSK" w:eastAsiaTheme="minorHAnsi" w:hAnsi="TH SarabunPSK" w:cs="TH SarabunPSK" w:hint="cs"/>
          <w:sz w:val="32"/>
          <w:szCs w:val="32"/>
          <w:cs/>
        </w:rPr>
        <w:t>29</w:t>
      </w:r>
      <w:r w:rsidRPr="00C61B53">
        <w:rPr>
          <w:rFonts w:ascii="TH SarabunPSK" w:eastAsiaTheme="minorHAnsi" w:hAnsi="TH SarabunPSK" w:cs="TH SarabunPSK"/>
          <w:sz w:val="32"/>
          <w:szCs w:val="32"/>
          <w:cs/>
        </w:rPr>
        <w:t xml:space="preserve"> ปี สัญชาติ ไทย ที่อยู่ </w:t>
      </w:r>
      <w:r>
        <w:rPr>
          <w:rFonts w:ascii="TH SarabunPSK" w:eastAsiaTheme="minorHAnsi" w:hAnsi="TH SarabunPSK" w:cs="TH SarabunPSK" w:hint="cs"/>
          <w:sz w:val="32"/>
          <w:szCs w:val="32"/>
          <w:cs/>
        </w:rPr>
        <w:t>50</w:t>
      </w:r>
      <w:r w:rsidRPr="00C61B53">
        <w:rPr>
          <w:rFonts w:ascii="TH SarabunPSK" w:eastAsiaTheme="minorHAnsi" w:hAnsi="TH SarabunPSK" w:cs="TH SarabunPSK"/>
          <w:sz w:val="32"/>
          <w:szCs w:val="32"/>
          <w:cs/>
        </w:rPr>
        <w:t xml:space="preserve"> ม.</w:t>
      </w:r>
      <w:r>
        <w:rPr>
          <w:rFonts w:ascii="TH SarabunPSK" w:eastAsiaTheme="minorHAnsi" w:hAnsi="TH SarabunPSK" w:cs="TH SarabunPSK" w:hint="cs"/>
          <w:sz w:val="32"/>
          <w:szCs w:val="32"/>
          <w:cs/>
        </w:rPr>
        <w:t>5</w:t>
      </w:r>
      <w:r w:rsidRPr="00C61B53">
        <w:rPr>
          <w:rFonts w:ascii="TH SarabunPSK" w:eastAsiaTheme="minorHAnsi" w:hAnsi="TH SarabunPSK" w:cs="TH SarabunPSK"/>
          <w:sz w:val="32"/>
          <w:szCs w:val="32"/>
          <w:cs/>
        </w:rPr>
        <w:t xml:space="preserve"> ต.</w:t>
      </w:r>
      <w:r>
        <w:rPr>
          <w:rFonts w:ascii="TH SarabunPSK" w:eastAsiaTheme="minorHAnsi" w:hAnsi="TH SarabunPSK" w:cs="TH SarabunPSK" w:hint="cs"/>
          <w:sz w:val="32"/>
          <w:szCs w:val="32"/>
          <w:cs/>
        </w:rPr>
        <w:t>ตะโก</w:t>
      </w:r>
      <w:r w:rsidRPr="00C61B53">
        <w:rPr>
          <w:rFonts w:ascii="TH SarabunPSK" w:eastAsiaTheme="minorHAnsi" w:hAnsi="TH SarabunPSK" w:cs="TH SarabunPSK"/>
          <w:sz w:val="32"/>
          <w:szCs w:val="32"/>
          <w:cs/>
        </w:rPr>
        <w:t xml:space="preserve"> อ.ทุ่งตะโก จ.ชุมพร  หมายเลขประจำตัวประชาชน </w:t>
      </w:r>
      <w:r>
        <w:rPr>
          <w:rFonts w:ascii="TH SarabunPSK" w:eastAsiaTheme="minorHAnsi" w:hAnsi="TH SarabunPSK" w:cs="TH SarabunPSK" w:hint="cs"/>
          <w:sz w:val="32"/>
          <w:szCs w:val="32"/>
          <w:cs/>
        </w:rPr>
        <w:t>1-8699-00314-63-9</w:t>
      </w:r>
    </w:p>
    <w:p w14:paraId="4BBD5F24" w14:textId="77777777" w:rsidR="00C61B53" w:rsidRPr="00C61B53" w:rsidRDefault="00C61B53" w:rsidP="00C61B53">
      <w:pPr>
        <w:spacing w:after="0" w:line="240" w:lineRule="auto"/>
        <w:rPr>
          <w:rFonts w:ascii="TH SarabunPSK" w:eastAsiaTheme="minorHAnsi" w:hAnsi="TH SarabunPSK" w:cs="TH SarabunPSK"/>
          <w:b/>
          <w:bCs/>
          <w:sz w:val="32"/>
          <w:szCs w:val="32"/>
        </w:rPr>
      </w:pPr>
      <w:r w:rsidRPr="00C61B53">
        <w:rPr>
          <w:rFonts w:ascii="TH SarabunPSK" w:eastAsiaTheme="minorHAnsi" w:hAnsi="TH SarabunPSK" w:cs="TH SarabunPSK"/>
          <w:b/>
          <w:bCs/>
          <w:sz w:val="32"/>
          <w:szCs w:val="32"/>
          <w:cs/>
        </w:rPr>
        <w:t xml:space="preserve">ซึงต้องหากระทำความผิดฐาน  </w:t>
      </w:r>
    </w:p>
    <w:p w14:paraId="3AF7CE48" w14:textId="77777777" w:rsidR="00C61B53" w:rsidRPr="00C61B53" w:rsidRDefault="00C61B53" w:rsidP="00C61B53">
      <w:pPr>
        <w:spacing w:after="0" w:line="240" w:lineRule="auto"/>
        <w:ind w:firstLine="720"/>
        <w:rPr>
          <w:rFonts w:ascii="TH SarabunPSK" w:eastAsiaTheme="minorHAnsi" w:hAnsi="TH SarabunPSK" w:cs="TH SarabunPSK"/>
          <w:sz w:val="32"/>
          <w:szCs w:val="32"/>
        </w:rPr>
      </w:pPr>
      <w:r w:rsidRPr="00C61B53">
        <w:rPr>
          <w:rFonts w:ascii="TH SarabunPSK" w:eastAsiaTheme="minorHAnsi" w:hAnsi="TH SarabunPSK" w:cs="TH SarabunPSK"/>
          <w:sz w:val="32"/>
          <w:szCs w:val="32"/>
          <w:cs/>
        </w:rPr>
        <w:t>1.มียาเสพติดให้โทษประเภท 1 (ยาบ้า) ไว้ในครอบครองโดยไม่ได้รับอนุญาต</w:t>
      </w:r>
    </w:p>
    <w:p w14:paraId="4FB170B4" w14:textId="77777777" w:rsidR="00C61B53" w:rsidRPr="00C61B53" w:rsidRDefault="00C61B53" w:rsidP="00C61B53">
      <w:pPr>
        <w:spacing w:after="0" w:line="240" w:lineRule="auto"/>
        <w:ind w:firstLine="720"/>
        <w:rPr>
          <w:rFonts w:ascii="TH SarabunPSK" w:eastAsiaTheme="minorHAnsi" w:hAnsi="TH SarabunPSK" w:cs="TH SarabunPSK"/>
          <w:sz w:val="32"/>
          <w:szCs w:val="32"/>
        </w:rPr>
      </w:pPr>
      <w:r w:rsidRPr="00C61B53">
        <w:rPr>
          <w:rFonts w:ascii="TH SarabunPSK" w:eastAsiaTheme="minorHAnsi" w:hAnsi="TH SarabunPSK" w:cs="TH SarabunPSK"/>
          <w:sz w:val="32"/>
          <w:szCs w:val="32"/>
          <w:cs/>
        </w:rPr>
        <w:t>2.เสพยาเสพติดให้โทษประเภท 1 (เมทแอม</w:t>
      </w:r>
      <w:proofErr w:type="spellStart"/>
      <w:r w:rsidRPr="00C61B53">
        <w:rPr>
          <w:rFonts w:ascii="TH SarabunPSK" w:eastAsiaTheme="minorHAnsi" w:hAnsi="TH SarabunPSK" w:cs="TH SarabunPSK"/>
          <w:sz w:val="32"/>
          <w:szCs w:val="32"/>
          <w:cs/>
        </w:rPr>
        <w:t>เฟ</w:t>
      </w:r>
      <w:proofErr w:type="spellEnd"/>
      <w:r w:rsidRPr="00C61B53">
        <w:rPr>
          <w:rFonts w:ascii="TH SarabunPSK" w:eastAsiaTheme="minorHAnsi" w:hAnsi="TH SarabunPSK" w:cs="TH SarabunPSK"/>
          <w:sz w:val="32"/>
          <w:szCs w:val="32"/>
          <w:cs/>
        </w:rPr>
        <w:t>ตามีน) โดยฝ่าฝืนกฎหมาย</w:t>
      </w:r>
    </w:p>
    <w:p w14:paraId="653D8D58" w14:textId="77777777" w:rsidR="00C61B53" w:rsidRPr="00C61B53" w:rsidRDefault="00C61B53" w:rsidP="00C61B53">
      <w:pPr>
        <w:spacing w:after="0" w:line="240" w:lineRule="auto"/>
        <w:rPr>
          <w:rFonts w:ascii="TH SarabunPSK" w:eastAsiaTheme="minorHAnsi" w:hAnsi="TH SarabunPSK" w:cs="TH SarabunPSK"/>
          <w:b/>
          <w:bCs/>
          <w:sz w:val="32"/>
          <w:szCs w:val="32"/>
        </w:rPr>
      </w:pPr>
      <w:r w:rsidRPr="00C61B53">
        <w:rPr>
          <w:rFonts w:ascii="TH SarabunPSK" w:eastAsiaTheme="minorHAnsi" w:hAnsi="TH SarabunPSK" w:cs="TH SarabunPSK"/>
          <w:b/>
          <w:bCs/>
          <w:sz w:val="32"/>
          <w:szCs w:val="32"/>
          <w:cs/>
        </w:rPr>
        <w:t>พร้อมด้วยของกลาง</w:t>
      </w:r>
    </w:p>
    <w:p w14:paraId="05644EA6" w14:textId="170A3543" w:rsidR="00C61B53" w:rsidRPr="00C61B53" w:rsidRDefault="00C61B53" w:rsidP="00C61B53">
      <w:pPr>
        <w:spacing w:after="0" w:line="240" w:lineRule="auto"/>
        <w:ind w:firstLine="720"/>
        <w:rPr>
          <w:rFonts w:ascii="TH SarabunPSK" w:eastAsiaTheme="minorHAnsi" w:hAnsi="TH SarabunPSK" w:cs="TH SarabunPSK"/>
          <w:sz w:val="32"/>
          <w:szCs w:val="32"/>
        </w:rPr>
      </w:pPr>
      <w:r w:rsidRPr="00C61B53">
        <w:rPr>
          <w:rFonts w:ascii="TH SarabunPSK" w:eastAsiaTheme="minorHAnsi" w:hAnsi="TH SarabunPSK" w:cs="TH SarabunPSK"/>
          <w:sz w:val="32"/>
          <w:szCs w:val="32"/>
          <w:cs/>
        </w:rPr>
        <w:t xml:space="preserve">ยาเสพติดให้โทษประเภท 1 (ยาบ้า) จำนวน </w:t>
      </w:r>
      <w:r>
        <w:rPr>
          <w:rFonts w:ascii="TH SarabunPSK" w:eastAsiaTheme="minorHAnsi" w:hAnsi="TH SarabunPSK" w:cs="TH SarabunPSK" w:hint="cs"/>
          <w:sz w:val="32"/>
          <w:szCs w:val="32"/>
          <w:cs/>
        </w:rPr>
        <w:t>3</w:t>
      </w:r>
      <w:r w:rsidRPr="00C61B53">
        <w:rPr>
          <w:rFonts w:ascii="TH SarabunPSK" w:eastAsiaTheme="minorHAnsi" w:hAnsi="TH SarabunPSK" w:cs="TH SarabunPSK"/>
          <w:sz w:val="32"/>
          <w:szCs w:val="32"/>
          <w:cs/>
        </w:rPr>
        <w:t xml:space="preserve"> เม็ด</w:t>
      </w:r>
    </w:p>
    <w:p w14:paraId="7429FC6F" w14:textId="77777777" w:rsidR="00C61B53" w:rsidRPr="00C61B53" w:rsidRDefault="00C61B53" w:rsidP="00C61B53">
      <w:pPr>
        <w:spacing w:after="0" w:line="240" w:lineRule="auto"/>
        <w:rPr>
          <w:rFonts w:ascii="TH SarabunPSK" w:eastAsiaTheme="minorHAnsi" w:hAnsi="TH SarabunPSK" w:cs="TH SarabunPSK"/>
          <w:b/>
          <w:bCs/>
          <w:sz w:val="32"/>
          <w:szCs w:val="32"/>
        </w:rPr>
      </w:pPr>
      <w:r w:rsidRPr="00C61B53">
        <w:rPr>
          <w:rFonts w:ascii="TH SarabunPSK" w:eastAsiaTheme="minorHAnsi" w:hAnsi="TH SarabunPSK" w:cs="TH SarabunPSK"/>
          <w:b/>
          <w:bCs/>
          <w:sz w:val="32"/>
          <w:szCs w:val="32"/>
          <w:cs/>
        </w:rPr>
        <w:t>สถานที่จับกุม</w:t>
      </w:r>
    </w:p>
    <w:p w14:paraId="09C62F21" w14:textId="49333685" w:rsidR="00C61B53" w:rsidRDefault="00C61B53" w:rsidP="00C61B53">
      <w:pPr>
        <w:spacing w:after="0" w:line="240" w:lineRule="auto"/>
        <w:ind w:firstLine="720"/>
        <w:rPr>
          <w:rFonts w:ascii="TH SarabunPSK" w:eastAsiaTheme="minorHAnsi" w:hAnsi="TH SarabunPSK" w:cs="TH SarabunPSK"/>
          <w:sz w:val="32"/>
          <w:szCs w:val="32"/>
        </w:rPr>
      </w:pPr>
      <w:r>
        <w:rPr>
          <w:rFonts w:ascii="TH SarabunPSK" w:eastAsiaTheme="minorHAnsi" w:hAnsi="TH SarabunPSK" w:cs="TH SarabunPSK" w:hint="cs"/>
          <w:sz w:val="32"/>
          <w:szCs w:val="32"/>
          <w:cs/>
        </w:rPr>
        <w:t xml:space="preserve">หลังบ้านเลขที่ 50/3 </w:t>
      </w:r>
      <w:r w:rsidRPr="00C61B53">
        <w:rPr>
          <w:rFonts w:ascii="TH SarabunPSK" w:eastAsiaTheme="minorHAnsi" w:hAnsi="TH SarabunPSK" w:cs="TH SarabunPSK"/>
          <w:sz w:val="32"/>
          <w:szCs w:val="32"/>
          <w:cs/>
        </w:rPr>
        <w:t>ม.</w:t>
      </w:r>
      <w:r>
        <w:rPr>
          <w:rFonts w:ascii="TH SarabunPSK" w:eastAsiaTheme="minorHAnsi" w:hAnsi="TH SarabunPSK" w:cs="TH SarabunPSK" w:hint="cs"/>
          <w:sz w:val="32"/>
          <w:szCs w:val="32"/>
          <w:cs/>
        </w:rPr>
        <w:t>5</w:t>
      </w:r>
      <w:r w:rsidRPr="00C61B53">
        <w:rPr>
          <w:rFonts w:ascii="TH SarabunPSK" w:eastAsiaTheme="minorHAnsi" w:hAnsi="TH SarabunPSK" w:cs="TH SarabunPSK"/>
          <w:sz w:val="32"/>
          <w:szCs w:val="32"/>
          <w:cs/>
        </w:rPr>
        <w:t xml:space="preserve"> ต.</w:t>
      </w:r>
      <w:r>
        <w:rPr>
          <w:rFonts w:ascii="TH SarabunPSK" w:eastAsiaTheme="minorHAnsi" w:hAnsi="TH SarabunPSK" w:cs="TH SarabunPSK" w:hint="cs"/>
          <w:sz w:val="32"/>
          <w:szCs w:val="32"/>
          <w:cs/>
        </w:rPr>
        <w:t>ตะโก</w:t>
      </w:r>
      <w:r w:rsidRPr="00C61B53">
        <w:rPr>
          <w:rFonts w:ascii="TH SarabunPSK" w:eastAsiaTheme="minorHAnsi" w:hAnsi="TH SarabunPSK" w:cs="TH SarabunPSK"/>
          <w:sz w:val="32"/>
          <w:szCs w:val="32"/>
          <w:cs/>
        </w:rPr>
        <w:t xml:space="preserve"> อ.ทุ่งตะโก จ.ชุมพร</w:t>
      </w:r>
    </w:p>
    <w:p w14:paraId="39797F48" w14:textId="1535B906" w:rsidR="00C61B53" w:rsidRPr="00C61B53" w:rsidRDefault="00C61B53" w:rsidP="00C61B53">
      <w:pPr>
        <w:pStyle w:val="NormalWeb"/>
        <w:jc w:val="center"/>
        <w:rPr>
          <w:rFonts w:cstheme="minorBidi"/>
        </w:rPr>
      </w:pPr>
      <w:r>
        <w:rPr>
          <w:noProof/>
        </w:rPr>
        <w:drawing>
          <wp:inline distT="0" distB="0" distL="0" distR="0" wp14:anchorId="41CFA70E" wp14:editId="04ED0DC4">
            <wp:extent cx="4793455" cy="6391275"/>
            <wp:effectExtent l="0" t="0" r="7620" b="0"/>
            <wp:docPr id="157374918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9607" cy="63994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61B53" w:rsidRPr="00C61B53" w:rsidSect="009271BA">
      <w:pgSz w:w="11907" w:h="16840" w:code="9"/>
      <w:pgMar w:top="0" w:right="1041" w:bottom="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Aptos"/>
    <w:charset w:val="00"/>
    <w:family w:val="swiss"/>
    <w:pitch w:val="variable"/>
    <w:sig w:usb0="20000287" w:usb1="00000003" w:usb2="00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71BA"/>
    <w:rsid w:val="00584E40"/>
    <w:rsid w:val="007868D4"/>
    <w:rsid w:val="009271BA"/>
    <w:rsid w:val="00936009"/>
    <w:rsid w:val="00990380"/>
    <w:rsid w:val="00A1625C"/>
    <w:rsid w:val="00A708EF"/>
    <w:rsid w:val="00BD5089"/>
    <w:rsid w:val="00C61B53"/>
    <w:rsid w:val="00E01736"/>
    <w:rsid w:val="00E12E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F491B7"/>
  <w15:chartTrackingRefBased/>
  <w15:docId w15:val="{C1DC9718-555E-4BE3-9FD1-95213701DD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30"/>
        <w:lang w:val="en-US" w:eastAsia="en-US" w:bidi="th-TH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271BA"/>
    <w:pPr>
      <w:spacing w:line="276" w:lineRule="auto"/>
    </w:pPr>
    <w:rPr>
      <w:rFonts w:ascii="Aptos" w:eastAsia="Aptos" w:hAnsi="Aptos" w:cs="Cordia New"/>
    </w:rPr>
  </w:style>
  <w:style w:type="paragraph" w:styleId="Heading1">
    <w:name w:val="heading 1"/>
    <w:basedOn w:val="Normal"/>
    <w:next w:val="Normal"/>
    <w:link w:val="Heading1Char"/>
    <w:uiPriority w:val="9"/>
    <w:qFormat/>
    <w:rsid w:val="009271BA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271BA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271BA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271BA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271BA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271BA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271BA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271BA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271BA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271BA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271BA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271BA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271B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271B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271B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271B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271B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271B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271B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9271BA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9271BA"/>
    <w:pPr>
      <w:numPr>
        <w:ilvl w:val="1"/>
      </w:numPr>
      <w:spacing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9271BA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9271BA"/>
    <w:pPr>
      <w:spacing w:before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271B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271BA"/>
    <w:pPr>
      <w:spacing w:line="278" w:lineRule="auto"/>
      <w:ind w:left="720"/>
      <w:contextualSpacing/>
    </w:pPr>
    <w:rPr>
      <w:rFonts w:asciiTheme="minorHAnsi" w:eastAsiaTheme="minorHAnsi" w:hAnsiTheme="minorHAnsi" w:cstheme="minorBidi"/>
    </w:rPr>
  </w:style>
  <w:style w:type="character" w:styleId="IntenseEmphasis">
    <w:name w:val="Intense Emphasis"/>
    <w:basedOn w:val="DefaultParagraphFont"/>
    <w:uiPriority w:val="21"/>
    <w:qFormat/>
    <w:rsid w:val="009271B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271B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271B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271BA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9271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4</Pages>
  <Words>323</Words>
  <Characters>1846</Characters>
  <Application>Microsoft Office Word</Application>
  <DocSecurity>0</DocSecurity>
  <Lines>15</Lines>
  <Paragraphs>4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Moderncom</dc:creator>
  <cp:keywords/>
  <dc:description/>
  <cp:lastModifiedBy>สรายุทธ์ มิสุด</cp:lastModifiedBy>
  <cp:revision>3</cp:revision>
  <dcterms:created xsi:type="dcterms:W3CDTF">2026-07-16T05:34:00Z</dcterms:created>
  <dcterms:modified xsi:type="dcterms:W3CDTF">2026-07-30T12:57:00Z</dcterms:modified>
</cp:coreProperties>
</file>